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9A" w:rsidRPr="007D54E6" w:rsidRDefault="00D9449A" w:rsidP="00D9449A">
      <w:pPr>
        <w:spacing w:after="0"/>
        <w:jc w:val="center"/>
        <w:rPr>
          <w:rFonts w:ascii="Times New Roman" w:hAnsi="Times New Roman"/>
          <w:sz w:val="28"/>
          <w:szCs w:val="28"/>
        </w:rPr>
      </w:pPr>
      <w:r>
        <w:rPr>
          <w:rFonts w:ascii="Times New Roman" w:hAnsi="Times New Roman"/>
          <w:sz w:val="28"/>
          <w:szCs w:val="28"/>
        </w:rPr>
        <w:t>м</w:t>
      </w:r>
      <w:r w:rsidRPr="007D54E6">
        <w:rPr>
          <w:rFonts w:ascii="Times New Roman" w:hAnsi="Times New Roman"/>
          <w:sz w:val="28"/>
          <w:szCs w:val="28"/>
        </w:rPr>
        <w:t>униципальное казенное дошкольное образовательное учреждение</w:t>
      </w:r>
    </w:p>
    <w:p w:rsidR="00D9449A" w:rsidRPr="007D54E6" w:rsidRDefault="00D9449A" w:rsidP="006D129D">
      <w:pPr>
        <w:spacing w:after="0"/>
        <w:jc w:val="center"/>
        <w:rPr>
          <w:rFonts w:ascii="Times New Roman" w:hAnsi="Times New Roman"/>
          <w:sz w:val="32"/>
          <w:szCs w:val="32"/>
        </w:rPr>
      </w:pPr>
      <w:r w:rsidRPr="007D54E6">
        <w:rPr>
          <w:rFonts w:ascii="Times New Roman" w:hAnsi="Times New Roman"/>
          <w:sz w:val="28"/>
          <w:szCs w:val="28"/>
        </w:rPr>
        <w:t xml:space="preserve"> города Новосибирска «Детский сад № 14 «Ал</w:t>
      </w:r>
      <w:r w:rsidR="006D129D">
        <w:rPr>
          <w:rFonts w:ascii="Times New Roman" w:hAnsi="Times New Roman"/>
          <w:sz w:val="28"/>
          <w:szCs w:val="28"/>
        </w:rPr>
        <w:t>ё</w:t>
      </w:r>
      <w:r w:rsidRPr="007D54E6">
        <w:rPr>
          <w:rFonts w:ascii="Times New Roman" w:hAnsi="Times New Roman"/>
          <w:sz w:val="28"/>
          <w:szCs w:val="28"/>
        </w:rPr>
        <w:t xml:space="preserve">нка» </w:t>
      </w:r>
    </w:p>
    <w:p w:rsidR="00D9449A" w:rsidRDefault="00D9449A" w:rsidP="00D9449A">
      <w:pPr>
        <w:spacing w:after="0"/>
        <w:jc w:val="center"/>
        <w:rPr>
          <w:rFonts w:ascii="Times New Roman" w:hAnsi="Times New Roman"/>
          <w:b/>
          <w:sz w:val="56"/>
          <w:szCs w:val="56"/>
        </w:rPr>
      </w:pPr>
    </w:p>
    <w:p w:rsidR="00D9449A" w:rsidRDefault="00D9449A" w:rsidP="00D9449A">
      <w:pPr>
        <w:spacing w:after="0"/>
        <w:rPr>
          <w:rFonts w:ascii="Times New Roman" w:hAnsi="Times New Roman"/>
          <w:b/>
          <w:sz w:val="56"/>
          <w:szCs w:val="56"/>
        </w:rPr>
      </w:pPr>
    </w:p>
    <w:p w:rsidR="00D9449A" w:rsidRDefault="00D9449A" w:rsidP="00D9449A">
      <w:pPr>
        <w:spacing w:after="0"/>
        <w:jc w:val="center"/>
        <w:rPr>
          <w:rFonts w:ascii="Times New Roman" w:hAnsi="Times New Roman"/>
          <w:b/>
          <w:sz w:val="36"/>
          <w:szCs w:val="56"/>
        </w:rPr>
      </w:pPr>
    </w:p>
    <w:p w:rsidR="00D9449A" w:rsidRDefault="00D9449A" w:rsidP="00D9449A">
      <w:pPr>
        <w:spacing w:after="0"/>
        <w:jc w:val="center"/>
        <w:rPr>
          <w:rFonts w:ascii="Times New Roman" w:hAnsi="Times New Roman"/>
          <w:b/>
          <w:sz w:val="36"/>
          <w:szCs w:val="56"/>
        </w:rPr>
      </w:pPr>
    </w:p>
    <w:p w:rsidR="00D9449A" w:rsidRPr="009A5AD9" w:rsidRDefault="00D9449A" w:rsidP="00D9449A">
      <w:pPr>
        <w:pStyle w:val="a6"/>
        <w:spacing w:after="0"/>
        <w:ind w:left="142" w:right="-2"/>
        <w:jc w:val="center"/>
        <w:rPr>
          <w:rFonts w:ascii="Times New Roman" w:hAnsi="Times New Roman"/>
          <w:b/>
          <w:sz w:val="40"/>
          <w:szCs w:val="40"/>
        </w:rPr>
      </w:pPr>
      <w:r w:rsidRPr="009A5AD9">
        <w:rPr>
          <w:rFonts w:ascii="Times New Roman" w:hAnsi="Times New Roman"/>
          <w:b/>
          <w:sz w:val="40"/>
          <w:szCs w:val="40"/>
        </w:rPr>
        <w:t>Консультация для  родителей</w:t>
      </w:r>
    </w:p>
    <w:p w:rsidR="00D9449A" w:rsidRPr="009A5AD9" w:rsidRDefault="00D9449A" w:rsidP="00D9449A">
      <w:pPr>
        <w:pStyle w:val="a6"/>
        <w:spacing w:after="0"/>
        <w:ind w:left="142" w:right="-2"/>
        <w:jc w:val="center"/>
        <w:rPr>
          <w:rFonts w:ascii="Times New Roman" w:hAnsi="Times New Roman"/>
          <w:b/>
          <w:sz w:val="40"/>
          <w:szCs w:val="40"/>
        </w:rPr>
      </w:pPr>
      <w:r w:rsidRPr="009A5AD9">
        <w:rPr>
          <w:rFonts w:ascii="Times New Roman" w:hAnsi="Times New Roman"/>
          <w:b/>
          <w:sz w:val="40"/>
          <w:szCs w:val="40"/>
        </w:rPr>
        <w:t>по теме:</w:t>
      </w:r>
    </w:p>
    <w:p w:rsidR="00D9449A" w:rsidRPr="00E27C84" w:rsidRDefault="00D9449A" w:rsidP="00D9449A">
      <w:pPr>
        <w:pStyle w:val="1"/>
        <w:spacing w:before="0" w:beforeAutospacing="0" w:after="0" w:afterAutospacing="0" w:line="276" w:lineRule="auto"/>
        <w:jc w:val="center"/>
        <w:rPr>
          <w:color w:val="FF0000"/>
          <w:sz w:val="44"/>
          <w:szCs w:val="44"/>
        </w:rPr>
      </w:pPr>
      <w:r w:rsidRPr="00E27C84">
        <w:rPr>
          <w:color w:val="FF0000"/>
          <w:sz w:val="44"/>
          <w:szCs w:val="44"/>
        </w:rPr>
        <w:t>«</w:t>
      </w:r>
      <w:r w:rsidRPr="00D9449A">
        <w:rPr>
          <w:color w:val="FF0000"/>
          <w:sz w:val="44"/>
          <w:szCs w:val="44"/>
        </w:rPr>
        <w:t>Значение игры в логопедической работе с детьми дошкольного возраста»</w:t>
      </w:r>
    </w:p>
    <w:p w:rsidR="00D9449A" w:rsidRPr="0039016A" w:rsidRDefault="00D9449A" w:rsidP="00D9449A">
      <w:pPr>
        <w:pStyle w:val="a7"/>
        <w:spacing w:line="276" w:lineRule="auto"/>
        <w:jc w:val="center"/>
        <w:rPr>
          <w:b/>
          <w:color w:val="C00000"/>
          <w:sz w:val="40"/>
          <w:szCs w:val="40"/>
        </w:rPr>
      </w:pPr>
    </w:p>
    <w:p w:rsidR="00D9449A" w:rsidRDefault="00D9449A" w:rsidP="00D9449A">
      <w:pPr>
        <w:jc w:val="center"/>
      </w:pPr>
    </w:p>
    <w:p w:rsidR="00D9449A" w:rsidRDefault="00D9449A" w:rsidP="00D9449A"/>
    <w:p w:rsidR="00D9449A" w:rsidRDefault="00D9449A" w:rsidP="00D9449A"/>
    <w:p w:rsidR="00D9449A" w:rsidRDefault="00D9449A" w:rsidP="00D9449A">
      <w:bookmarkStart w:id="0" w:name="_GoBack"/>
      <w:bookmarkEnd w:id="0"/>
    </w:p>
    <w:p w:rsidR="00D9449A" w:rsidRDefault="00D9449A" w:rsidP="00D9449A"/>
    <w:p w:rsidR="00D9449A" w:rsidRDefault="00D9449A" w:rsidP="00D9449A"/>
    <w:p w:rsidR="006D129D" w:rsidRDefault="006D129D" w:rsidP="00D9449A"/>
    <w:p w:rsidR="006D129D" w:rsidRDefault="006D129D" w:rsidP="00D9449A"/>
    <w:p w:rsidR="006D129D" w:rsidRDefault="006D129D" w:rsidP="00D9449A">
      <w:pPr>
        <w:tabs>
          <w:tab w:val="left" w:pos="0"/>
        </w:tabs>
        <w:spacing w:after="0"/>
        <w:ind w:left="3540"/>
        <w:jc w:val="right"/>
        <w:rPr>
          <w:rFonts w:ascii="Times New Roman" w:hAnsi="Times New Roman"/>
          <w:sz w:val="28"/>
          <w:szCs w:val="28"/>
        </w:rPr>
      </w:pPr>
    </w:p>
    <w:p w:rsidR="006D129D" w:rsidRDefault="006D129D" w:rsidP="00D9449A">
      <w:pPr>
        <w:tabs>
          <w:tab w:val="left" w:pos="0"/>
        </w:tabs>
        <w:spacing w:after="0"/>
        <w:ind w:left="3540"/>
        <w:jc w:val="right"/>
        <w:rPr>
          <w:rFonts w:ascii="Times New Roman" w:hAnsi="Times New Roman"/>
          <w:sz w:val="28"/>
          <w:szCs w:val="28"/>
        </w:rPr>
      </w:pPr>
    </w:p>
    <w:p w:rsidR="00D9449A" w:rsidRPr="006D129D" w:rsidRDefault="00D9449A" w:rsidP="006D129D">
      <w:pPr>
        <w:tabs>
          <w:tab w:val="left" w:pos="0"/>
        </w:tabs>
        <w:spacing w:after="0"/>
        <w:ind w:left="3540"/>
        <w:jc w:val="right"/>
        <w:rPr>
          <w:rFonts w:ascii="Times New Roman" w:hAnsi="Times New Roman" w:cs="Times New Roman"/>
          <w:sz w:val="28"/>
          <w:szCs w:val="28"/>
        </w:rPr>
      </w:pPr>
      <w:r w:rsidRPr="006D129D">
        <w:rPr>
          <w:rFonts w:ascii="Times New Roman" w:hAnsi="Times New Roman" w:cs="Times New Roman"/>
          <w:sz w:val="28"/>
          <w:szCs w:val="28"/>
        </w:rPr>
        <w:t>Выполнила:</w:t>
      </w:r>
    </w:p>
    <w:p w:rsidR="006D129D" w:rsidRDefault="006D129D" w:rsidP="006D129D">
      <w:pPr>
        <w:autoSpaceDE w:val="0"/>
        <w:autoSpaceDN w:val="0"/>
        <w:adjustRightInd w:val="0"/>
        <w:spacing w:after="0"/>
        <w:jc w:val="right"/>
        <w:rPr>
          <w:rFonts w:ascii="Times New Roman" w:hAnsi="Times New Roman" w:cs="Times New Roman"/>
          <w:color w:val="000000"/>
          <w:sz w:val="28"/>
          <w:szCs w:val="28"/>
        </w:rPr>
      </w:pPr>
      <w:r w:rsidRPr="006D129D">
        <w:rPr>
          <w:rFonts w:ascii="Times New Roman" w:hAnsi="Times New Roman" w:cs="Times New Roman"/>
          <w:color w:val="000000"/>
          <w:sz w:val="28"/>
          <w:szCs w:val="28"/>
        </w:rPr>
        <w:t>учитель-логопед</w:t>
      </w:r>
    </w:p>
    <w:p w:rsidR="006D129D" w:rsidRPr="006D129D" w:rsidRDefault="006D129D" w:rsidP="006D129D">
      <w:pPr>
        <w:autoSpaceDE w:val="0"/>
        <w:autoSpaceDN w:val="0"/>
        <w:adjustRightInd w:val="0"/>
        <w:spacing w:after="0"/>
        <w:jc w:val="right"/>
        <w:rPr>
          <w:rFonts w:ascii="Times New Roman" w:hAnsi="Times New Roman" w:cs="Times New Roman"/>
          <w:color w:val="000000"/>
          <w:sz w:val="28"/>
          <w:szCs w:val="28"/>
        </w:rPr>
      </w:pPr>
      <w:r w:rsidRPr="006D129D">
        <w:rPr>
          <w:rFonts w:ascii="Times New Roman" w:hAnsi="Times New Roman" w:cs="Times New Roman"/>
          <w:color w:val="000000"/>
          <w:sz w:val="28"/>
          <w:szCs w:val="28"/>
        </w:rPr>
        <w:t xml:space="preserve"> высшей квалификационной категории</w:t>
      </w:r>
    </w:p>
    <w:p w:rsidR="006D129D" w:rsidRPr="006D129D" w:rsidRDefault="006D129D" w:rsidP="006D129D">
      <w:pPr>
        <w:autoSpaceDE w:val="0"/>
        <w:autoSpaceDN w:val="0"/>
        <w:adjustRightInd w:val="0"/>
        <w:spacing w:after="0"/>
        <w:jc w:val="right"/>
        <w:rPr>
          <w:rFonts w:ascii="Times New Roman" w:hAnsi="Times New Roman" w:cs="Times New Roman"/>
          <w:color w:val="000000"/>
          <w:sz w:val="28"/>
          <w:szCs w:val="28"/>
        </w:rPr>
      </w:pPr>
      <w:r w:rsidRPr="006D129D">
        <w:rPr>
          <w:rFonts w:ascii="Times New Roman" w:hAnsi="Times New Roman" w:cs="Times New Roman"/>
          <w:color w:val="000000"/>
          <w:sz w:val="28"/>
          <w:szCs w:val="28"/>
        </w:rPr>
        <w:t>Сычева Тамара Семеновна</w:t>
      </w:r>
    </w:p>
    <w:p w:rsidR="006D129D" w:rsidRDefault="006D129D" w:rsidP="006D129D">
      <w:pPr>
        <w:spacing w:after="0"/>
        <w:jc w:val="center"/>
        <w:rPr>
          <w:color w:val="000000"/>
          <w:sz w:val="28"/>
          <w:szCs w:val="28"/>
        </w:rPr>
      </w:pPr>
    </w:p>
    <w:p w:rsidR="006D129D" w:rsidRDefault="006D129D" w:rsidP="006D129D">
      <w:pPr>
        <w:jc w:val="both"/>
        <w:rPr>
          <w:color w:val="000000"/>
          <w:sz w:val="28"/>
          <w:szCs w:val="28"/>
        </w:rPr>
      </w:pPr>
    </w:p>
    <w:p w:rsidR="00D9449A" w:rsidRDefault="00D9449A" w:rsidP="00D9449A">
      <w:pPr>
        <w:spacing w:after="0"/>
        <w:rPr>
          <w:rFonts w:ascii="Times New Roman" w:hAnsi="Times New Roman"/>
          <w:sz w:val="28"/>
          <w:szCs w:val="28"/>
        </w:rPr>
      </w:pPr>
    </w:p>
    <w:p w:rsidR="00D9449A" w:rsidRDefault="00D9449A" w:rsidP="00D9449A">
      <w:pPr>
        <w:spacing w:after="0"/>
        <w:rPr>
          <w:rFonts w:ascii="Times New Roman" w:hAnsi="Times New Roman"/>
          <w:sz w:val="28"/>
          <w:szCs w:val="28"/>
        </w:rPr>
      </w:pPr>
    </w:p>
    <w:p w:rsidR="00D9449A" w:rsidRPr="00AB1436" w:rsidRDefault="00D9449A" w:rsidP="00D9449A">
      <w:pPr>
        <w:tabs>
          <w:tab w:val="left" w:pos="3915"/>
          <w:tab w:val="left" w:pos="7088"/>
          <w:tab w:val="left" w:pos="7230"/>
        </w:tabs>
        <w:jc w:val="center"/>
        <w:rPr>
          <w:rFonts w:ascii="Times New Roman" w:hAnsi="Times New Roman"/>
          <w:sz w:val="28"/>
          <w:szCs w:val="28"/>
        </w:rPr>
      </w:pPr>
      <w:r w:rsidRPr="007D54E6">
        <w:rPr>
          <w:rFonts w:ascii="Times New Roman" w:hAnsi="Times New Roman"/>
          <w:sz w:val="28"/>
          <w:szCs w:val="28"/>
        </w:rPr>
        <w:t>Новосибирск</w:t>
      </w:r>
      <w:r w:rsidR="006D129D">
        <w:rPr>
          <w:rFonts w:ascii="Times New Roman" w:hAnsi="Times New Roman"/>
          <w:sz w:val="28"/>
          <w:szCs w:val="28"/>
        </w:rPr>
        <w:t>,  2023</w:t>
      </w:r>
      <w:r>
        <w:rPr>
          <w:rFonts w:ascii="Times New Roman" w:hAnsi="Times New Roman"/>
          <w:sz w:val="28"/>
          <w:szCs w:val="28"/>
        </w:rPr>
        <w:t xml:space="preserve"> г.</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lastRenderedPageBreak/>
        <w:t>1. </w:t>
      </w:r>
      <w:r w:rsidRPr="00D9449A">
        <w:rPr>
          <w:rFonts w:ascii="Times New Roman" w:eastAsia="Times New Roman" w:hAnsi="Times New Roman" w:cs="Times New Roman"/>
          <w:b/>
          <w:bCs/>
          <w:i/>
          <w:iCs/>
          <w:color w:val="000000"/>
          <w:sz w:val="28"/>
          <w:szCs w:val="28"/>
          <w:lang w:eastAsia="ru-RU"/>
        </w:rPr>
        <w:t>Вступительная часть</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xml:space="preserve">– Добрый вечер, уважаемые родители! Мы рады встрече с Вами за нашим круглым столом. Сегодня мы поговорим с Вами о детских играх, игрушках, о значении их в познании окружающего мира, </w:t>
      </w:r>
      <w:r w:rsidR="00D9449A" w:rsidRPr="00D9449A">
        <w:rPr>
          <w:rFonts w:ascii="Times New Roman" w:eastAsia="Times New Roman" w:hAnsi="Times New Roman" w:cs="Times New Roman"/>
          <w:color w:val="000000"/>
          <w:sz w:val="28"/>
          <w:szCs w:val="28"/>
          <w:lang w:eastAsia="ru-RU"/>
        </w:rPr>
        <w:t>об</w:t>
      </w:r>
      <w:r w:rsidRPr="00D9449A">
        <w:rPr>
          <w:rFonts w:ascii="Times New Roman" w:eastAsia="Times New Roman" w:hAnsi="Times New Roman" w:cs="Times New Roman"/>
          <w:color w:val="000000"/>
          <w:sz w:val="28"/>
          <w:szCs w:val="28"/>
          <w:lang w:eastAsia="ru-RU"/>
        </w:rPr>
        <w:t xml:space="preserve"> их влиянии на развитие наших детей. Многие из нас до сих пор помнят свои любимые игрушки, игры. Они </w:t>
      </w:r>
      <w:proofErr w:type="gramStart"/>
      <w:r w:rsidR="00BA7816">
        <w:rPr>
          <w:rFonts w:ascii="Times New Roman" w:eastAsia="Times New Roman" w:hAnsi="Times New Roman" w:cs="Times New Roman"/>
          <w:color w:val="000000"/>
          <w:sz w:val="28"/>
          <w:szCs w:val="28"/>
          <w:lang w:eastAsia="ru-RU"/>
        </w:rPr>
        <w:t>сохранили</w:t>
      </w:r>
      <w:proofErr w:type="gramEnd"/>
      <w:r w:rsidRPr="00D9449A">
        <w:rPr>
          <w:rFonts w:ascii="Times New Roman" w:eastAsia="Times New Roman" w:hAnsi="Times New Roman" w:cs="Times New Roman"/>
          <w:color w:val="000000"/>
          <w:sz w:val="28"/>
          <w:szCs w:val="28"/>
          <w:lang w:eastAsia="ru-RU"/>
        </w:rPr>
        <w:t xml:space="preserve"> воспоминая  о  наших  детских играх и забавах, мы «возвращаемся» на много лет назад, в свое детство. Во многих семьях игрушки переходят из поколения в поколение,  эти игрушки имеют определенную ценность</w:t>
      </w:r>
      <w:r w:rsidR="00D9449A">
        <w:rPr>
          <w:rFonts w:ascii="Times New Roman" w:eastAsia="Times New Roman" w:hAnsi="Times New Roman" w:cs="Times New Roman"/>
          <w:color w:val="000000"/>
          <w:sz w:val="28"/>
          <w:szCs w:val="28"/>
          <w:lang w:eastAsia="ru-RU"/>
        </w:rPr>
        <w:t xml:space="preserve"> </w:t>
      </w:r>
      <w:r w:rsidRPr="00D9449A">
        <w:rPr>
          <w:rFonts w:ascii="Times New Roman" w:eastAsia="Times New Roman" w:hAnsi="Times New Roman" w:cs="Times New Roman"/>
          <w:color w:val="000000"/>
          <w:sz w:val="28"/>
          <w:szCs w:val="28"/>
          <w:lang w:eastAsia="ru-RU"/>
        </w:rPr>
        <w:t>- приятные, добрые  детские воспоминания.</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Для того чтобы наш разговор был задушевным и откровенным, предлагаю вам заполнить визитную карточку. На визитной карточке  напишите своё имя,  отчество и нарисуйте картинку, соответствующую вашему настроению (солнышко, тучка и т.д.)</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i/>
          <w:iCs/>
          <w:color w:val="000000"/>
          <w:sz w:val="28"/>
          <w:szCs w:val="28"/>
          <w:lang w:eastAsia="ru-RU"/>
        </w:rPr>
        <w:t>Психологическая разминка «Улыбка»</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Хочу узнать: у Вас хорошее настроение? Как без слов подарить его другим людям при встрече? Как без слов сообщить о своем хорошем настроении? Конечно, улыбкой. Улыбнулись соседу справа, улыбнулись соседу слева. Улыбка может согреть своим теплом, показать ваше дружелюбие и улучшить настроение.</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i/>
          <w:iCs/>
          <w:color w:val="000000"/>
          <w:sz w:val="28"/>
          <w:szCs w:val="28"/>
          <w:lang w:eastAsia="ru-RU"/>
        </w:rPr>
        <w:t>Игра с мячом.</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Отвечайте на вопросы, пожалуйста, честно и  откровенно.</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В какую игру играли недавно с ребенком?</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Если ребенок попросит поиграть с ним, ваши действия.</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Какие игры чаще играет ваш ребенок?</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При выборе новой игрушки  что учитываете, чем руководствуетесь?</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Какие игры играли в детстве, рассказываете ли ребенку?</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Если сломалась игрушка, как вы поступаете в таких случаях?</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Где играет Ваш ребёнок дома. Какие условия созданы?</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Какие  игрушки любимые у ребенка?</w:t>
      </w:r>
    </w:p>
    <w:p w:rsidR="00C100C4" w:rsidRPr="00D9449A" w:rsidRDefault="00C100C4" w:rsidP="00D9449A">
      <w:pPr>
        <w:numPr>
          <w:ilvl w:val="0"/>
          <w:numId w:val="2"/>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lastRenderedPageBreak/>
        <w:t>Кто чаще играет с ребенком: мама или папа?</w:t>
      </w:r>
      <w:r w:rsidRPr="00D9449A">
        <w:rPr>
          <w:rFonts w:ascii="Times New Roman" w:eastAsia="Times New Roman" w:hAnsi="Times New Roman" w:cs="Times New Roman"/>
          <w:b/>
          <w:bCs/>
          <w:color w:val="000000"/>
          <w:sz w:val="28"/>
          <w:szCs w:val="28"/>
          <w:lang w:eastAsia="ru-RU"/>
        </w:rPr>
        <w:t> </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Эта тема «Роль игры в развитии детей дошкольного возраста» выбрана не случайно, ведь каждый из Вас мечтает о том, чтобы ребёнок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серьёзной жизни взрослых. Можно сказать, что игра для малыша – машина времени: она даёт ему возможность пожить той жизнью, которая ему предстоит через много лет.  Значение игры, её влияние на развитие личности ребёнка трудно переоценить. Словно волшебная палочка, игра может изменить отношение 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2</w:t>
      </w:r>
      <w:r w:rsidRPr="00D9449A">
        <w:rPr>
          <w:rFonts w:ascii="Times New Roman" w:eastAsia="Times New Roman" w:hAnsi="Times New Roman" w:cs="Times New Roman"/>
          <w:color w:val="000000"/>
          <w:sz w:val="28"/>
          <w:szCs w:val="28"/>
          <w:lang w:eastAsia="ru-RU"/>
        </w:rPr>
        <w:t>. </w:t>
      </w:r>
      <w:r w:rsidRPr="00D9449A">
        <w:rPr>
          <w:rFonts w:ascii="Times New Roman" w:eastAsia="Times New Roman" w:hAnsi="Times New Roman" w:cs="Times New Roman"/>
          <w:b/>
          <w:bCs/>
          <w:i/>
          <w:iCs/>
          <w:color w:val="000000"/>
          <w:sz w:val="28"/>
          <w:szCs w:val="28"/>
          <w:lang w:eastAsia="ru-RU"/>
        </w:rPr>
        <w:t>Анализ результатов анкетирования</w:t>
      </w:r>
      <w:r w:rsidR="00D9449A">
        <w:rPr>
          <w:rFonts w:ascii="Times New Roman" w:eastAsia="Times New Roman" w:hAnsi="Times New Roman" w:cs="Times New Roman"/>
          <w:b/>
          <w:bCs/>
          <w:i/>
          <w:iCs/>
          <w:color w:val="000000"/>
          <w:sz w:val="28"/>
          <w:szCs w:val="28"/>
          <w:lang w:eastAsia="ru-RU"/>
        </w:rPr>
        <w:t>:</w:t>
      </w:r>
      <w:r w:rsidRPr="00D9449A">
        <w:rPr>
          <w:rFonts w:ascii="Times New Roman" w:eastAsia="Times New Roman" w:hAnsi="Times New Roman" w:cs="Times New Roman"/>
          <w:b/>
          <w:bCs/>
          <w:color w:val="000000"/>
          <w:sz w:val="28"/>
          <w:szCs w:val="28"/>
          <w:lang w:eastAsia="ru-RU"/>
        </w:rPr>
        <w:t> </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При подготовке нашего собрания мы провели анкетирование родителей. (Высказывания воспитателя по анализу анкет.)</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i/>
          <w:iCs/>
          <w:color w:val="000000"/>
          <w:sz w:val="28"/>
          <w:szCs w:val="28"/>
          <w:lang w:eastAsia="ru-RU"/>
        </w:rPr>
        <w:t>3</w:t>
      </w:r>
      <w:r w:rsidRPr="00D9449A">
        <w:rPr>
          <w:rFonts w:ascii="Times New Roman" w:eastAsia="Times New Roman" w:hAnsi="Times New Roman" w:cs="Times New Roman"/>
          <w:i/>
          <w:iCs/>
          <w:color w:val="000000"/>
          <w:sz w:val="28"/>
          <w:szCs w:val="28"/>
          <w:lang w:eastAsia="ru-RU"/>
        </w:rPr>
        <w:t>.«</w:t>
      </w:r>
      <w:r w:rsidRPr="00D9449A">
        <w:rPr>
          <w:rFonts w:ascii="Times New Roman" w:eastAsia="Times New Roman" w:hAnsi="Times New Roman" w:cs="Times New Roman"/>
          <w:b/>
          <w:bCs/>
          <w:i/>
          <w:iCs/>
          <w:color w:val="000000"/>
          <w:sz w:val="28"/>
          <w:szCs w:val="28"/>
          <w:lang w:eastAsia="ru-RU"/>
        </w:rPr>
        <w:t>А у нас, в детском саду, мы играем» (Просмотр презентации)</w:t>
      </w:r>
      <w:r w:rsidRPr="00D9449A">
        <w:rPr>
          <w:rFonts w:ascii="Times New Roman" w:eastAsia="Times New Roman" w:hAnsi="Times New Roman" w:cs="Times New Roman"/>
          <w:b/>
          <w:bCs/>
          <w:color w:val="000000"/>
          <w:sz w:val="28"/>
          <w:szCs w:val="28"/>
          <w:lang w:eastAsia="ru-RU"/>
        </w:rPr>
        <w:t> </w:t>
      </w:r>
    </w:p>
    <w:p w:rsidR="00C100C4" w:rsidRPr="00D9449A" w:rsidRDefault="00C100C4" w:rsidP="00D9449A">
      <w:pPr>
        <w:numPr>
          <w:ilvl w:val="0"/>
          <w:numId w:val="3"/>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Дидактические игры</w:t>
      </w:r>
      <w:r w:rsidRPr="00D9449A">
        <w:rPr>
          <w:rFonts w:ascii="Times New Roman" w:eastAsia="Times New Roman" w:hAnsi="Times New Roman" w:cs="Times New Roman"/>
          <w:color w:val="000000"/>
          <w:sz w:val="28"/>
          <w:szCs w:val="28"/>
          <w:lang w:eastAsia="ru-RU"/>
        </w:rPr>
        <w:t> – специально разрабатываемые для детей, например, лото для обогащения  знаний  и для развития  наблюдательности, памяти, внимания, логического мышления.</w:t>
      </w:r>
    </w:p>
    <w:p w:rsidR="00C100C4" w:rsidRPr="00D9449A" w:rsidRDefault="00C100C4" w:rsidP="00D9449A">
      <w:pPr>
        <w:numPr>
          <w:ilvl w:val="0"/>
          <w:numId w:val="3"/>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Подвижные игры</w:t>
      </w:r>
      <w:r w:rsidRPr="00D9449A">
        <w:rPr>
          <w:rFonts w:ascii="Times New Roman" w:eastAsia="Times New Roman" w:hAnsi="Times New Roman" w:cs="Times New Roman"/>
          <w:color w:val="000000"/>
          <w:sz w:val="28"/>
          <w:szCs w:val="28"/>
          <w:lang w:eastAsia="ru-RU"/>
        </w:rPr>
        <w:t> - разнообразные по замыслу, правилам, характеру выполняемых движений. Они способствуют укреплению здоровья детей, развивают движения. Дети любят подвижные игры, с удовольствием слушают музыку и умеют ритмично двигаться под неё.</w:t>
      </w:r>
    </w:p>
    <w:p w:rsidR="00C100C4" w:rsidRPr="00D9449A" w:rsidRDefault="00C100C4" w:rsidP="00D9449A">
      <w:pPr>
        <w:numPr>
          <w:ilvl w:val="0"/>
          <w:numId w:val="3"/>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Строительные игры</w:t>
      </w:r>
      <w:r w:rsidRPr="00D9449A">
        <w:rPr>
          <w:rFonts w:ascii="Times New Roman" w:eastAsia="Times New Roman" w:hAnsi="Times New Roman" w:cs="Times New Roman"/>
          <w:color w:val="000000"/>
          <w:sz w:val="28"/>
          <w:szCs w:val="28"/>
          <w:lang w:eastAsia="ru-RU"/>
        </w:rPr>
        <w:t> – с песком, кубиками, специальными строительными материалами, развивают у детей конструктивные способности, служат своего рода, подготовкой к овладению в дальнейшем трудовыми умениями и навыками;</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4</w:t>
      </w:r>
      <w:r w:rsidRPr="00D9449A">
        <w:rPr>
          <w:rFonts w:ascii="Times New Roman" w:eastAsia="Times New Roman" w:hAnsi="Times New Roman" w:cs="Times New Roman"/>
          <w:b/>
          <w:bCs/>
          <w:color w:val="000000"/>
          <w:sz w:val="28"/>
          <w:szCs w:val="28"/>
          <w:lang w:eastAsia="ru-RU"/>
        </w:rPr>
        <w:t xml:space="preserve">.  </w:t>
      </w:r>
      <w:proofErr w:type="gramStart"/>
      <w:r w:rsidRPr="00D9449A">
        <w:rPr>
          <w:rFonts w:ascii="Times New Roman" w:eastAsia="Times New Roman" w:hAnsi="Times New Roman" w:cs="Times New Roman"/>
          <w:b/>
          <w:bCs/>
          <w:color w:val="000000"/>
          <w:sz w:val="28"/>
          <w:szCs w:val="28"/>
          <w:lang w:eastAsia="ru-RU"/>
        </w:rPr>
        <w:t>Сюжетно-ролевые игры</w:t>
      </w:r>
      <w:r w:rsidRPr="00D9449A">
        <w:rPr>
          <w:rFonts w:ascii="Times New Roman" w:eastAsia="Times New Roman" w:hAnsi="Times New Roman" w:cs="Times New Roman"/>
          <w:color w:val="000000"/>
          <w:sz w:val="28"/>
          <w:szCs w:val="28"/>
          <w:lang w:eastAsia="ru-RU"/>
        </w:rPr>
        <w:t xml:space="preserve"> – игры, в которых дети подражают бытовой, трудовой и общественной деятельности взрослых, например, игры </w:t>
      </w:r>
      <w:r w:rsidRPr="00D9449A">
        <w:rPr>
          <w:rFonts w:ascii="Times New Roman" w:eastAsia="Times New Roman" w:hAnsi="Times New Roman" w:cs="Times New Roman"/>
          <w:color w:val="000000"/>
          <w:sz w:val="28"/>
          <w:szCs w:val="28"/>
          <w:lang w:eastAsia="ru-RU"/>
        </w:rPr>
        <w:lastRenderedPageBreak/>
        <w:t>детский сад, больницу, дочки-матери, магазин, железную дорогу.</w:t>
      </w:r>
      <w:proofErr w:type="gramEnd"/>
      <w:r w:rsidRPr="00D9449A">
        <w:rPr>
          <w:rFonts w:ascii="Times New Roman" w:eastAsia="Times New Roman" w:hAnsi="Times New Roman" w:cs="Times New Roman"/>
          <w:color w:val="000000"/>
          <w:sz w:val="28"/>
          <w:szCs w:val="28"/>
          <w:lang w:eastAsia="ru-RU"/>
        </w:rPr>
        <w:t xml:space="preserve"> Сюжетные игры, помимо познавательного назначения, развивают детскую инициативу, творчество, наблюдательность.</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5. </w:t>
      </w:r>
      <w:proofErr w:type="gramStart"/>
      <w:r w:rsidRPr="00D9449A">
        <w:rPr>
          <w:rFonts w:ascii="Times New Roman" w:eastAsia="Times New Roman" w:hAnsi="Times New Roman" w:cs="Times New Roman"/>
          <w:b/>
          <w:bCs/>
          <w:color w:val="000000"/>
          <w:sz w:val="28"/>
          <w:szCs w:val="28"/>
          <w:lang w:eastAsia="ru-RU"/>
        </w:rPr>
        <w:t>Музыкальные игрушки</w:t>
      </w:r>
      <w:r w:rsidRPr="00D9449A">
        <w:rPr>
          <w:rFonts w:ascii="Times New Roman" w:eastAsia="Times New Roman" w:hAnsi="Times New Roman" w:cs="Times New Roman"/>
          <w:color w:val="000000"/>
          <w:sz w:val="28"/>
          <w:szCs w:val="28"/>
          <w:lang w:eastAsia="ru-RU"/>
        </w:rPr>
        <w:t> - погремушки, колокольчики, бубенцы, дудочки, металлофоны, игрушки, изображающие пианино, балалайки и др. музыкальные инструменты.</w:t>
      </w:r>
      <w:proofErr w:type="gramEnd"/>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Что могут развивать у ребенка музыкальные игрушки? Музыкальные игрушки способствуют развитию речевого дыхания,  слуха.</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6. </w:t>
      </w:r>
      <w:r w:rsidRPr="00D9449A">
        <w:rPr>
          <w:rFonts w:ascii="Times New Roman" w:eastAsia="Times New Roman" w:hAnsi="Times New Roman" w:cs="Times New Roman"/>
          <w:b/>
          <w:bCs/>
          <w:color w:val="000000"/>
          <w:sz w:val="28"/>
          <w:szCs w:val="28"/>
          <w:lang w:eastAsia="ru-RU"/>
        </w:rPr>
        <w:t>Театральные игрушки </w:t>
      </w:r>
      <w:r w:rsidRPr="00D9449A">
        <w:rPr>
          <w:rFonts w:ascii="Times New Roman" w:eastAsia="Times New Roman" w:hAnsi="Times New Roman" w:cs="Times New Roman"/>
          <w:color w:val="000000"/>
          <w:sz w:val="28"/>
          <w:szCs w:val="28"/>
          <w:lang w:eastAsia="ru-RU"/>
        </w:rPr>
        <w:t xml:space="preserve">- куклы </w:t>
      </w:r>
      <w:proofErr w:type="spellStart"/>
      <w:r w:rsidRPr="00D9449A">
        <w:rPr>
          <w:rFonts w:ascii="Times New Roman" w:eastAsia="Times New Roman" w:hAnsi="Times New Roman" w:cs="Times New Roman"/>
          <w:color w:val="000000"/>
          <w:sz w:val="28"/>
          <w:szCs w:val="28"/>
          <w:lang w:eastAsia="ru-RU"/>
        </w:rPr>
        <w:t>б</w:t>
      </w:r>
      <w:proofErr w:type="gramStart"/>
      <w:r w:rsidRPr="00D9449A">
        <w:rPr>
          <w:rFonts w:ascii="Times New Roman" w:eastAsia="Times New Roman" w:hAnsi="Times New Roman" w:cs="Times New Roman"/>
          <w:color w:val="000000"/>
          <w:sz w:val="28"/>
          <w:szCs w:val="28"/>
          <w:lang w:eastAsia="ru-RU"/>
        </w:rPr>
        <w:t>и</w:t>
      </w:r>
      <w:proofErr w:type="spellEnd"/>
      <w:r w:rsidRPr="00D9449A">
        <w:rPr>
          <w:rFonts w:ascii="Times New Roman" w:eastAsia="Times New Roman" w:hAnsi="Times New Roman" w:cs="Times New Roman"/>
          <w:color w:val="000000"/>
          <w:sz w:val="28"/>
          <w:szCs w:val="28"/>
          <w:lang w:eastAsia="ru-RU"/>
        </w:rPr>
        <w:t>-</w:t>
      </w:r>
      <w:proofErr w:type="gramEnd"/>
      <w:r w:rsidRPr="00D9449A">
        <w:rPr>
          <w:rFonts w:ascii="Times New Roman" w:eastAsia="Times New Roman" w:hAnsi="Times New Roman" w:cs="Times New Roman"/>
          <w:color w:val="000000"/>
          <w:sz w:val="28"/>
          <w:szCs w:val="28"/>
          <w:lang w:eastAsia="ru-RU"/>
        </w:rPr>
        <w:t xml:space="preserve"> ба- </w:t>
      </w:r>
      <w:proofErr w:type="spellStart"/>
      <w:r w:rsidRPr="00D9449A">
        <w:rPr>
          <w:rFonts w:ascii="Times New Roman" w:eastAsia="Times New Roman" w:hAnsi="Times New Roman" w:cs="Times New Roman"/>
          <w:color w:val="000000"/>
          <w:sz w:val="28"/>
          <w:szCs w:val="28"/>
          <w:lang w:eastAsia="ru-RU"/>
        </w:rPr>
        <w:t>бо</w:t>
      </w:r>
      <w:proofErr w:type="spellEnd"/>
      <w:r w:rsidRPr="00D9449A">
        <w:rPr>
          <w:rFonts w:ascii="Times New Roman" w:eastAsia="Times New Roman" w:hAnsi="Times New Roman" w:cs="Times New Roman"/>
          <w:color w:val="000000"/>
          <w:sz w:val="28"/>
          <w:szCs w:val="28"/>
          <w:lang w:eastAsia="ru-RU"/>
        </w:rPr>
        <w:t>, пальчиковый театр, настольный театр.</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Нужны ли эти игрушки детям? (ответы родителей)</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Эти игрушки развивают речь, воображение, приучают ребенка брать на себя роль.</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C100C4"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Взрослые, играя вместе с детьми, сами получают удовольствие и ребятам доставляют огромную радость.</w:t>
      </w:r>
    </w:p>
    <w:p w:rsidR="004D1BCB" w:rsidRPr="00D9449A" w:rsidRDefault="004D1BCB"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Демонстрация презентации «</w:t>
      </w:r>
      <w:r w:rsidRPr="001F2944">
        <w:rPr>
          <w:rFonts w:ascii="Times New Roman" w:hAnsi="Times New Roman"/>
          <w:sz w:val="28"/>
          <w:szCs w:val="28"/>
        </w:rPr>
        <w:t>Значение игры в логопедической работе с детьми дошкольного возраста</w:t>
      </w:r>
      <w:r>
        <w:rPr>
          <w:rFonts w:ascii="Times New Roman" w:hAnsi="Times New Roman"/>
          <w:sz w:val="28"/>
          <w:szCs w:val="28"/>
        </w:rPr>
        <w:t>».</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4.«Давайте  вместе поиграем» - практическая часть.</w:t>
      </w:r>
    </w:p>
    <w:p w:rsid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xml:space="preserve">Предлагаем поиграть с логическими  кубиками и блоками </w:t>
      </w:r>
      <w:proofErr w:type="spellStart"/>
      <w:r w:rsidRPr="00D9449A">
        <w:rPr>
          <w:rFonts w:ascii="Times New Roman" w:eastAsia="Times New Roman" w:hAnsi="Times New Roman" w:cs="Times New Roman"/>
          <w:color w:val="000000"/>
          <w:sz w:val="28"/>
          <w:szCs w:val="28"/>
          <w:lang w:eastAsia="ru-RU"/>
        </w:rPr>
        <w:t>Дьенеша</w:t>
      </w:r>
      <w:proofErr w:type="spellEnd"/>
      <w:r w:rsidRPr="00D9449A">
        <w:rPr>
          <w:rFonts w:ascii="Times New Roman" w:eastAsia="Times New Roman" w:hAnsi="Times New Roman" w:cs="Times New Roman"/>
          <w:color w:val="000000"/>
          <w:sz w:val="28"/>
          <w:szCs w:val="28"/>
          <w:lang w:eastAsia="ru-RU"/>
        </w:rPr>
        <w:t xml:space="preserve">. Успешно используем дидактический материал «Логические блоки», разработанный венгерским психологом и математиком </w:t>
      </w:r>
      <w:proofErr w:type="spellStart"/>
      <w:r w:rsidRPr="00D9449A">
        <w:rPr>
          <w:rFonts w:ascii="Times New Roman" w:eastAsia="Times New Roman" w:hAnsi="Times New Roman" w:cs="Times New Roman"/>
          <w:color w:val="000000"/>
          <w:sz w:val="28"/>
          <w:szCs w:val="28"/>
          <w:lang w:eastAsia="ru-RU"/>
        </w:rPr>
        <w:t>Дьенешем</w:t>
      </w:r>
      <w:proofErr w:type="spellEnd"/>
      <w:r w:rsidRPr="00D9449A">
        <w:rPr>
          <w:rFonts w:ascii="Times New Roman" w:eastAsia="Times New Roman" w:hAnsi="Times New Roman" w:cs="Times New Roman"/>
          <w:color w:val="000000"/>
          <w:sz w:val="28"/>
          <w:szCs w:val="28"/>
          <w:lang w:eastAsia="ru-RU"/>
        </w:rPr>
        <w:t>. Развивающая игра рассчитана для детей от 2 до 10 лет. Играя, дети способны постигать сложные математические и логические операции.</w:t>
      </w:r>
      <w:r w:rsidR="00D9449A">
        <w:rPr>
          <w:rFonts w:ascii="Times New Roman" w:eastAsia="Times New Roman" w:hAnsi="Times New Roman" w:cs="Times New Roman"/>
          <w:color w:val="000000"/>
          <w:sz w:val="28"/>
          <w:szCs w:val="28"/>
          <w:lang w:eastAsia="ru-RU"/>
        </w:rPr>
        <w:t xml:space="preserve"> </w:t>
      </w:r>
      <w:proofErr w:type="gramStart"/>
      <w:r w:rsidRPr="00D9449A">
        <w:rPr>
          <w:rFonts w:ascii="Times New Roman" w:eastAsia="Times New Roman" w:hAnsi="Times New Roman" w:cs="Times New Roman"/>
          <w:color w:val="000000"/>
          <w:sz w:val="28"/>
          <w:szCs w:val="28"/>
          <w:lang w:eastAsia="ru-RU"/>
        </w:rPr>
        <w:t xml:space="preserve">Логические </w:t>
      </w:r>
      <w:r w:rsidRPr="00D9449A">
        <w:rPr>
          <w:rFonts w:ascii="Times New Roman" w:eastAsia="Times New Roman" w:hAnsi="Times New Roman" w:cs="Times New Roman"/>
          <w:color w:val="000000"/>
          <w:sz w:val="28"/>
          <w:szCs w:val="28"/>
          <w:lang w:eastAsia="ru-RU"/>
        </w:rPr>
        <w:lastRenderedPageBreak/>
        <w:t xml:space="preserve">блоки </w:t>
      </w:r>
      <w:proofErr w:type="spellStart"/>
      <w:r w:rsidRPr="00D9449A">
        <w:rPr>
          <w:rFonts w:ascii="Times New Roman" w:eastAsia="Times New Roman" w:hAnsi="Times New Roman" w:cs="Times New Roman"/>
          <w:color w:val="000000"/>
          <w:sz w:val="28"/>
          <w:szCs w:val="28"/>
          <w:lang w:eastAsia="ru-RU"/>
        </w:rPr>
        <w:t>Дьенеша</w:t>
      </w:r>
      <w:proofErr w:type="spellEnd"/>
      <w:r w:rsidRPr="00D9449A">
        <w:rPr>
          <w:rFonts w:ascii="Times New Roman" w:eastAsia="Times New Roman" w:hAnsi="Times New Roman" w:cs="Times New Roman"/>
          <w:color w:val="000000"/>
          <w:sz w:val="28"/>
          <w:szCs w:val="28"/>
          <w:lang w:eastAsia="ru-RU"/>
        </w:rPr>
        <w:t xml:space="preserve"> представляют собой игры, составленные на основе комплекта, который состоит из 48 геометрических фигур - четырех форм (круги, треугольники, квадраты, прямоугольники); трех цветов (красные, синие и желтые); двух размеров (большие, маленькие); двух объемов (толстые, тонкие).</w:t>
      </w:r>
      <w:r w:rsidR="00D9449A">
        <w:rPr>
          <w:rFonts w:ascii="Times New Roman" w:eastAsia="Times New Roman" w:hAnsi="Times New Roman" w:cs="Times New Roman"/>
          <w:color w:val="000000"/>
          <w:sz w:val="28"/>
          <w:szCs w:val="28"/>
          <w:lang w:eastAsia="ru-RU"/>
        </w:rPr>
        <w:t xml:space="preserve"> </w:t>
      </w:r>
      <w:proofErr w:type="gramEnd"/>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Цель игр:</w:t>
      </w:r>
    </w:p>
    <w:p w:rsidR="00C100C4" w:rsidRPr="00D9449A" w:rsidRDefault="00C100C4" w:rsidP="00D9449A">
      <w:pPr>
        <w:numPr>
          <w:ilvl w:val="0"/>
          <w:numId w:val="4"/>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Ознакомления детей с геометрическими фигурами и формой предметов, размером</w:t>
      </w:r>
    </w:p>
    <w:p w:rsidR="00C100C4" w:rsidRPr="00D9449A" w:rsidRDefault="00C100C4" w:rsidP="00D9449A">
      <w:pPr>
        <w:numPr>
          <w:ilvl w:val="0"/>
          <w:numId w:val="4"/>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Развития мыслительных умений: сравнивать, анализировать, классифицировать, обобщать, абстрагировать, кодировать и декодировать информацию</w:t>
      </w:r>
    </w:p>
    <w:p w:rsidR="00C100C4" w:rsidRPr="00D9449A" w:rsidRDefault="00C100C4" w:rsidP="00D9449A">
      <w:pPr>
        <w:numPr>
          <w:ilvl w:val="0"/>
          <w:numId w:val="4"/>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Усвоения элементарных навыков алгоритмической культуры мышления</w:t>
      </w:r>
    </w:p>
    <w:p w:rsidR="00C100C4" w:rsidRPr="00D9449A" w:rsidRDefault="00C100C4" w:rsidP="00D9449A">
      <w:pPr>
        <w:numPr>
          <w:ilvl w:val="0"/>
          <w:numId w:val="4"/>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Развития познавательных процессов восприятия памяти, внимания, воображения</w:t>
      </w:r>
    </w:p>
    <w:p w:rsidR="00C100C4" w:rsidRPr="00D9449A" w:rsidRDefault="00C100C4" w:rsidP="00D9449A">
      <w:pPr>
        <w:numPr>
          <w:ilvl w:val="0"/>
          <w:numId w:val="4"/>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Развития творческих способностей.</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Поиграем игру «Угощение для медвежат» (воспитатель объясняет последовательность действий игры).</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i/>
          <w:iCs/>
          <w:color w:val="000000"/>
          <w:sz w:val="28"/>
          <w:szCs w:val="28"/>
          <w:lang w:eastAsia="ru-RU"/>
        </w:rPr>
        <w:t>Упражнение    «Я начну, а вы продолжите» - «Игра – это…»</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Игра – это  (весело, интересно, увлекательно …).</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xml:space="preserve">Для того  чтобы игра была интересной, развивающей и </w:t>
      </w:r>
      <w:proofErr w:type="spellStart"/>
      <w:r w:rsidRPr="00D9449A">
        <w:rPr>
          <w:rFonts w:ascii="Times New Roman" w:eastAsia="Times New Roman" w:hAnsi="Times New Roman" w:cs="Times New Roman"/>
          <w:color w:val="000000"/>
          <w:sz w:val="28"/>
          <w:szCs w:val="28"/>
          <w:lang w:eastAsia="ru-RU"/>
        </w:rPr>
        <w:t>т</w:t>
      </w:r>
      <w:proofErr w:type="gramStart"/>
      <w:r w:rsidRPr="00D9449A">
        <w:rPr>
          <w:rFonts w:ascii="Times New Roman" w:eastAsia="Times New Roman" w:hAnsi="Times New Roman" w:cs="Times New Roman"/>
          <w:color w:val="000000"/>
          <w:sz w:val="28"/>
          <w:szCs w:val="28"/>
          <w:lang w:eastAsia="ru-RU"/>
        </w:rPr>
        <w:t>.д</w:t>
      </w:r>
      <w:proofErr w:type="spellEnd"/>
      <w:proofErr w:type="gramEnd"/>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i/>
          <w:iCs/>
          <w:color w:val="000000"/>
          <w:sz w:val="28"/>
          <w:szCs w:val="28"/>
          <w:lang w:eastAsia="ru-RU"/>
        </w:rPr>
        <w:t xml:space="preserve">Любая игрушка </w:t>
      </w:r>
      <w:proofErr w:type="gramStart"/>
      <w:r w:rsidRPr="00D9449A">
        <w:rPr>
          <w:rFonts w:ascii="Times New Roman" w:eastAsia="Times New Roman" w:hAnsi="Times New Roman" w:cs="Times New Roman"/>
          <w:b/>
          <w:bCs/>
          <w:i/>
          <w:iCs/>
          <w:color w:val="000000"/>
          <w:sz w:val="28"/>
          <w:szCs w:val="28"/>
          <w:lang w:eastAsia="ru-RU"/>
        </w:rPr>
        <w:t>должна</w:t>
      </w:r>
      <w:proofErr w:type="gramEnd"/>
      <w:r w:rsidRPr="00D9449A">
        <w:rPr>
          <w:rFonts w:ascii="Times New Roman" w:eastAsia="Times New Roman" w:hAnsi="Times New Roman" w:cs="Times New Roman"/>
          <w:b/>
          <w:bCs/>
          <w:i/>
          <w:iCs/>
          <w:color w:val="000000"/>
          <w:sz w:val="28"/>
          <w:szCs w:val="28"/>
          <w:lang w:eastAsia="ru-RU"/>
        </w:rPr>
        <w:t xml:space="preserve"> быть</w:t>
      </w:r>
      <w:r w:rsidRPr="00D9449A">
        <w:rPr>
          <w:rFonts w:ascii="Times New Roman" w:eastAsia="Times New Roman" w:hAnsi="Times New Roman" w:cs="Times New Roman"/>
          <w:i/>
          <w:iCs/>
          <w:color w:val="000000"/>
          <w:sz w:val="28"/>
          <w:szCs w:val="28"/>
          <w:lang w:eastAsia="ru-RU"/>
        </w:rPr>
        <w:t> </w:t>
      </w:r>
      <w:proofErr w:type="gramStart"/>
      <w:r w:rsidRPr="00D9449A">
        <w:rPr>
          <w:rFonts w:ascii="Times New Roman" w:eastAsia="Times New Roman" w:hAnsi="Times New Roman" w:cs="Times New Roman"/>
          <w:i/>
          <w:iCs/>
          <w:color w:val="000000"/>
          <w:sz w:val="28"/>
          <w:szCs w:val="28"/>
          <w:lang w:eastAsia="ru-RU"/>
        </w:rPr>
        <w:t>какой</w:t>
      </w:r>
      <w:proofErr w:type="gramEnd"/>
      <w:r w:rsidR="00D9449A" w:rsidRPr="00D9449A">
        <w:rPr>
          <w:rFonts w:ascii="Times New Roman" w:eastAsia="Times New Roman" w:hAnsi="Times New Roman" w:cs="Times New Roman"/>
          <w:i/>
          <w:iCs/>
          <w:color w:val="000000"/>
          <w:sz w:val="28"/>
          <w:szCs w:val="28"/>
          <w:lang w:eastAsia="ru-RU"/>
        </w:rPr>
        <w:t>? (</w:t>
      </w:r>
      <w:r w:rsidRPr="00D9449A">
        <w:rPr>
          <w:rFonts w:ascii="Times New Roman" w:eastAsia="Times New Roman" w:hAnsi="Times New Roman" w:cs="Times New Roman"/>
          <w:i/>
          <w:iCs/>
          <w:color w:val="000000"/>
          <w:sz w:val="28"/>
          <w:szCs w:val="28"/>
          <w:lang w:eastAsia="ru-RU"/>
        </w:rPr>
        <w:t>ответы  родителей)</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1. эстетичной;</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2. безопасной (в плане краски, качества материала);</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3. развивать;</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4. развлекать ребенка.</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5.</w:t>
      </w:r>
      <w:r w:rsidRPr="00D9449A">
        <w:rPr>
          <w:rFonts w:ascii="Times New Roman" w:eastAsia="Times New Roman" w:hAnsi="Times New Roman" w:cs="Times New Roman"/>
          <w:color w:val="000000"/>
          <w:sz w:val="28"/>
          <w:szCs w:val="28"/>
          <w:lang w:eastAsia="ru-RU"/>
        </w:rPr>
        <w:t> </w:t>
      </w:r>
      <w:r w:rsidRPr="00D9449A">
        <w:rPr>
          <w:rFonts w:ascii="Times New Roman" w:eastAsia="Times New Roman" w:hAnsi="Times New Roman" w:cs="Times New Roman"/>
          <w:b/>
          <w:bCs/>
          <w:color w:val="000000"/>
          <w:sz w:val="28"/>
          <w:szCs w:val="28"/>
          <w:lang w:eastAsia="ru-RU"/>
        </w:rPr>
        <w:t> Игры на кухне</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А сейчас мы ещё немного поиграем. Прошу всех принять участие. Для вас мы приготовили  вопросы. (В вазе находятся  листочки с вопросами.)</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lastRenderedPageBreak/>
        <w:t>-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w:t>
      </w:r>
      <w:proofErr w:type="gramStart"/>
      <w:r w:rsidRPr="00D9449A">
        <w:rPr>
          <w:rFonts w:ascii="Times New Roman" w:eastAsia="Times New Roman" w:hAnsi="Times New Roman" w:cs="Times New Roman"/>
          <w:color w:val="000000"/>
          <w:sz w:val="28"/>
          <w:szCs w:val="28"/>
          <w:lang w:eastAsia="ru-RU"/>
        </w:rPr>
        <w:t>родители</w:t>
      </w:r>
      <w:proofErr w:type="gramEnd"/>
      <w:r w:rsidRPr="00D9449A">
        <w:rPr>
          <w:rFonts w:ascii="Times New Roman" w:eastAsia="Times New Roman" w:hAnsi="Times New Roman" w:cs="Times New Roman"/>
          <w:color w:val="000000"/>
          <w:sz w:val="28"/>
          <w:szCs w:val="28"/>
          <w:lang w:eastAsia="ru-RU"/>
        </w:rPr>
        <w:t xml:space="preserve"> вытягивают записки из вазы)</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proofErr w:type="gramStart"/>
      <w:r w:rsidRPr="00D9449A">
        <w:rPr>
          <w:rFonts w:ascii="Times New Roman" w:eastAsia="Times New Roman" w:hAnsi="Times New Roman" w:cs="Times New Roman"/>
          <w:color w:val="000000"/>
          <w:sz w:val="28"/>
          <w:szCs w:val="28"/>
          <w:lang w:eastAsia="ru-RU"/>
        </w:rPr>
        <w:t>(Звучит музыка, ваза движется по кругу.</w:t>
      </w:r>
      <w:proofErr w:type="gramEnd"/>
      <w:r w:rsidRPr="00D9449A">
        <w:rPr>
          <w:rFonts w:ascii="Times New Roman" w:eastAsia="Times New Roman" w:hAnsi="Times New Roman" w:cs="Times New Roman"/>
          <w:color w:val="000000"/>
          <w:sz w:val="28"/>
          <w:szCs w:val="28"/>
          <w:lang w:eastAsia="ru-RU"/>
        </w:rPr>
        <w:t xml:space="preserve"> Музыка останавливается, отвечает тот, в чьих руках оказалась ваза.</w:t>
      </w:r>
      <w:r w:rsidR="004D1BCB">
        <w:rPr>
          <w:rFonts w:ascii="Times New Roman" w:eastAsia="Times New Roman" w:hAnsi="Times New Roman" w:cs="Times New Roman"/>
          <w:color w:val="000000"/>
          <w:sz w:val="28"/>
          <w:szCs w:val="28"/>
          <w:lang w:eastAsia="ru-RU"/>
        </w:rPr>
        <w:t xml:space="preserve"> </w:t>
      </w:r>
      <w:proofErr w:type="gramStart"/>
      <w:r w:rsidRPr="00D9449A">
        <w:rPr>
          <w:rFonts w:ascii="Times New Roman" w:eastAsia="Times New Roman" w:hAnsi="Times New Roman" w:cs="Times New Roman"/>
          <w:color w:val="000000"/>
          <w:sz w:val="28"/>
          <w:szCs w:val="28"/>
          <w:lang w:eastAsia="ru-RU"/>
        </w:rPr>
        <w:t>Желающие могут дополнить ответ.)</w:t>
      </w:r>
      <w:proofErr w:type="gramEnd"/>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1. </w:t>
      </w:r>
      <w:r w:rsidRPr="00D9449A">
        <w:rPr>
          <w:rFonts w:ascii="Times New Roman" w:eastAsia="Times New Roman" w:hAnsi="Times New Roman" w:cs="Times New Roman"/>
          <w:i/>
          <w:iCs/>
          <w:color w:val="000000"/>
          <w:sz w:val="28"/>
          <w:szCs w:val="28"/>
          <w:lang w:eastAsia="ru-RU"/>
        </w:rPr>
        <w:t>«Скорлупа от яиц»</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2. </w:t>
      </w:r>
      <w:r w:rsidRPr="00D9449A">
        <w:rPr>
          <w:rFonts w:ascii="Times New Roman" w:eastAsia="Times New Roman" w:hAnsi="Times New Roman" w:cs="Times New Roman"/>
          <w:i/>
          <w:iCs/>
          <w:color w:val="000000"/>
          <w:sz w:val="28"/>
          <w:szCs w:val="28"/>
          <w:lang w:eastAsia="ru-RU"/>
        </w:rPr>
        <w:t>«Тесто»</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Лепите все, что захочется.</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3. </w:t>
      </w:r>
      <w:r w:rsidRPr="00D9449A">
        <w:rPr>
          <w:rFonts w:ascii="Times New Roman" w:eastAsia="Times New Roman" w:hAnsi="Times New Roman" w:cs="Times New Roman"/>
          <w:i/>
          <w:iCs/>
          <w:color w:val="000000"/>
          <w:sz w:val="28"/>
          <w:szCs w:val="28"/>
          <w:lang w:eastAsia="ru-RU"/>
        </w:rPr>
        <w:t>«Макаронные изделия»</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Выкладывать на столе или листе бумаги причудливые узоры, попутно изучая формы и цвета.</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4. </w:t>
      </w:r>
      <w:r w:rsidRPr="00D9449A">
        <w:rPr>
          <w:rFonts w:ascii="Times New Roman" w:eastAsia="Times New Roman" w:hAnsi="Times New Roman" w:cs="Times New Roman"/>
          <w:i/>
          <w:iCs/>
          <w:color w:val="000000"/>
          <w:sz w:val="28"/>
          <w:szCs w:val="28"/>
          <w:lang w:eastAsia="ru-RU"/>
        </w:rPr>
        <w:t>«Манка и фасоль»</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Смешать некоторое количество, предложить выбрать фасоль из манки.</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5. </w:t>
      </w:r>
      <w:r w:rsidRPr="00D9449A">
        <w:rPr>
          <w:rFonts w:ascii="Times New Roman" w:eastAsia="Times New Roman" w:hAnsi="Times New Roman" w:cs="Times New Roman"/>
          <w:i/>
          <w:iCs/>
          <w:color w:val="000000"/>
          <w:sz w:val="28"/>
          <w:szCs w:val="28"/>
          <w:lang w:eastAsia="ru-RU"/>
        </w:rPr>
        <w:t>«Горох»</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Пересыпать горох из одного стаканчика в другой. Сортировать: горох, фасоль</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6. </w:t>
      </w:r>
      <w:r w:rsidRPr="00D9449A">
        <w:rPr>
          <w:rFonts w:ascii="Times New Roman" w:eastAsia="Times New Roman" w:hAnsi="Times New Roman" w:cs="Times New Roman"/>
          <w:i/>
          <w:iCs/>
          <w:color w:val="000000"/>
          <w:sz w:val="28"/>
          <w:szCs w:val="28"/>
          <w:lang w:eastAsia="ru-RU"/>
        </w:rPr>
        <w:t>«Геркулес»</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Насыпать крупу в миску и зарыть в ней мелкие игрушки. Пусть найдёт.</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7. </w:t>
      </w:r>
      <w:r w:rsidRPr="00D9449A">
        <w:rPr>
          <w:rFonts w:ascii="Times New Roman" w:eastAsia="Times New Roman" w:hAnsi="Times New Roman" w:cs="Times New Roman"/>
          <w:i/>
          <w:iCs/>
          <w:color w:val="000000"/>
          <w:sz w:val="28"/>
          <w:szCs w:val="28"/>
          <w:lang w:eastAsia="ru-RU"/>
        </w:rPr>
        <w:t>«Различные мелкие крупы»</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Предложить ребёнку нарисовать крупой картинки. Для совсем маленьких – пересыпать крупу из миски в миску ложкой.</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9. </w:t>
      </w:r>
      <w:r w:rsidRPr="00D9449A">
        <w:rPr>
          <w:rFonts w:ascii="Times New Roman" w:eastAsia="Times New Roman" w:hAnsi="Times New Roman" w:cs="Times New Roman"/>
          <w:i/>
          <w:iCs/>
          <w:color w:val="000000"/>
          <w:sz w:val="28"/>
          <w:szCs w:val="28"/>
          <w:lang w:eastAsia="ru-RU"/>
        </w:rPr>
        <w:t>«Одноразовые стаканчики»</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lastRenderedPageBreak/>
        <w:t>Можно вставлять один в другой, делать пирамиды различной высоты.</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10. </w:t>
      </w:r>
      <w:r w:rsidRPr="00D9449A">
        <w:rPr>
          <w:rFonts w:ascii="Times New Roman" w:eastAsia="Times New Roman" w:hAnsi="Times New Roman" w:cs="Times New Roman"/>
          <w:i/>
          <w:iCs/>
          <w:color w:val="000000"/>
          <w:sz w:val="28"/>
          <w:szCs w:val="28"/>
          <w:lang w:eastAsia="ru-RU"/>
        </w:rPr>
        <w:t>«Сухие завтрак</w:t>
      </w:r>
      <w:proofErr w:type="gramStart"/>
      <w:r w:rsidRPr="00D9449A">
        <w:rPr>
          <w:rFonts w:ascii="Times New Roman" w:eastAsia="Times New Roman" w:hAnsi="Times New Roman" w:cs="Times New Roman"/>
          <w:i/>
          <w:iCs/>
          <w:color w:val="000000"/>
          <w:sz w:val="28"/>
          <w:szCs w:val="28"/>
          <w:lang w:eastAsia="ru-RU"/>
        </w:rPr>
        <w:t>и-</w:t>
      </w:r>
      <w:proofErr w:type="gramEnd"/>
      <w:r w:rsidRPr="00D9449A">
        <w:rPr>
          <w:rFonts w:ascii="Times New Roman" w:eastAsia="Times New Roman" w:hAnsi="Times New Roman" w:cs="Times New Roman"/>
          <w:i/>
          <w:iCs/>
          <w:color w:val="000000"/>
          <w:sz w:val="28"/>
          <w:szCs w:val="28"/>
          <w:lang w:eastAsia="ru-RU"/>
        </w:rPr>
        <w:t xml:space="preserve"> колечки»</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xml:space="preserve">Предложить выкладывать из них рисунки или нанизывать на </w:t>
      </w:r>
      <w:proofErr w:type="spellStart"/>
      <w:r w:rsidRPr="00D9449A">
        <w:rPr>
          <w:rFonts w:ascii="Times New Roman" w:eastAsia="Times New Roman" w:hAnsi="Times New Roman" w:cs="Times New Roman"/>
          <w:color w:val="000000"/>
          <w:sz w:val="28"/>
          <w:szCs w:val="28"/>
          <w:lang w:eastAsia="ru-RU"/>
        </w:rPr>
        <w:t>шнурочки</w:t>
      </w:r>
      <w:proofErr w:type="spellEnd"/>
      <w:r w:rsidRPr="00D9449A">
        <w:rPr>
          <w:rFonts w:ascii="Times New Roman" w:eastAsia="Times New Roman" w:hAnsi="Times New Roman" w:cs="Times New Roman"/>
          <w:color w:val="000000"/>
          <w:sz w:val="28"/>
          <w:szCs w:val="28"/>
          <w:lang w:eastAsia="ru-RU"/>
        </w:rPr>
        <w:t xml:space="preserve"> - бусы и браслеты.</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Творческая работа родителей</w:t>
      </w:r>
      <w:r w:rsidR="00D9449A">
        <w:rPr>
          <w:rFonts w:ascii="Times New Roman" w:eastAsia="Times New Roman" w:hAnsi="Times New Roman" w:cs="Times New Roman"/>
          <w:i/>
          <w:iCs/>
          <w:color w:val="000000"/>
          <w:sz w:val="28"/>
          <w:szCs w:val="28"/>
          <w:lang w:eastAsia="ru-RU"/>
        </w:rPr>
        <w:t>:</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Мы сейчас убедились, что и на кухне можно с ребёнком поиграть. Я предлагаю вам самим изготовить художественную аппликацию из пластилина и различных круп, чтобы дома вы смогли это сделать со своими малышами. Подойдите к столу и возьмите все необходимые вам материалы для работы (под музыку родители выполняют аппликацию).</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Обязательно покажите дома детишкам свои работы и сделайте ещё лучше вместе с ними!</w:t>
      </w:r>
    </w:p>
    <w:p w:rsidR="00C100C4" w:rsidRPr="00D9449A" w:rsidRDefault="00C100C4" w:rsidP="00D944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6.</w:t>
      </w:r>
      <w:r w:rsidR="006D129D">
        <w:rPr>
          <w:rFonts w:ascii="Times New Roman" w:eastAsia="Times New Roman" w:hAnsi="Times New Roman" w:cs="Times New Roman"/>
          <w:b/>
          <w:bCs/>
          <w:color w:val="000000"/>
          <w:sz w:val="28"/>
          <w:szCs w:val="28"/>
          <w:lang w:eastAsia="ru-RU"/>
        </w:rPr>
        <w:t xml:space="preserve"> </w:t>
      </w:r>
      <w:r w:rsidRPr="00D9449A">
        <w:rPr>
          <w:rFonts w:ascii="Times New Roman" w:eastAsia="Times New Roman" w:hAnsi="Times New Roman" w:cs="Times New Roman"/>
          <w:b/>
          <w:bCs/>
          <w:color w:val="000000"/>
          <w:sz w:val="28"/>
          <w:szCs w:val="28"/>
          <w:lang w:eastAsia="ru-RU"/>
        </w:rPr>
        <w:t>Заключительная часть.</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Собрание подходит к концу. Хочется выразить вам благодарность за участие, за то, что вы нашли время прийти на нашу встречу за круглым столом. Думаю, что теперь каждый из вас сможет ответить на вопрос нашего собрания:  «Роль игры в жизни ребенка».</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b/>
          <w:bCs/>
          <w:color w:val="000000"/>
          <w:sz w:val="28"/>
          <w:szCs w:val="28"/>
          <w:lang w:eastAsia="ru-RU"/>
        </w:rPr>
        <w:t>Рефлексия:</w:t>
      </w:r>
    </w:p>
    <w:p w:rsidR="00C100C4" w:rsidRPr="00D9449A" w:rsidRDefault="00C100C4" w:rsidP="00D9449A">
      <w:pPr>
        <w:numPr>
          <w:ilvl w:val="0"/>
          <w:numId w:val="5"/>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Впечатление от родительского собрания.</w:t>
      </w:r>
    </w:p>
    <w:p w:rsidR="00C100C4" w:rsidRPr="00D9449A" w:rsidRDefault="00C100C4" w:rsidP="00D9449A">
      <w:pPr>
        <w:numPr>
          <w:ilvl w:val="0"/>
          <w:numId w:val="5"/>
        </w:numPr>
        <w:shd w:val="clear" w:color="auto" w:fill="FFFFFF"/>
        <w:spacing w:after="0" w:line="360" w:lineRule="auto"/>
        <w:ind w:left="0"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Какие выводы вы сделали  (высказывания родителей).</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xml:space="preserve">- Игра –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w:t>
      </w:r>
      <w:proofErr w:type="gramStart"/>
      <w:r w:rsidRPr="00D9449A">
        <w:rPr>
          <w:rFonts w:ascii="Times New Roman" w:eastAsia="Times New Roman" w:hAnsi="Times New Roman" w:cs="Times New Roman"/>
          <w:color w:val="000000"/>
          <w:sz w:val="28"/>
          <w:szCs w:val="28"/>
          <w:lang w:eastAsia="ru-RU"/>
        </w:rPr>
        <w:t>крепкими</w:t>
      </w:r>
      <w:proofErr w:type="gramEnd"/>
      <w:r w:rsidRPr="00D9449A">
        <w:rPr>
          <w:rFonts w:ascii="Times New Roman" w:eastAsia="Times New Roman" w:hAnsi="Times New Roman" w:cs="Times New Roman"/>
          <w:color w:val="000000"/>
          <w:sz w:val="28"/>
          <w:szCs w:val="28"/>
          <w:lang w:eastAsia="ru-RU"/>
        </w:rPr>
        <w:t>, сильными, ловкими и здоровыми.   Игра развивает у детей сообразительность, фантазию. Играя вместе, дети приучаются дружно жить, уступать друг другу, заботиться о товарищах.</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lastRenderedPageBreak/>
        <w:t>И в заключении хочу вам  сказать: 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Открывайте мир вместе с ребёнком! До новых встреч!</w:t>
      </w:r>
    </w:p>
    <w:p w:rsidR="00C100C4" w:rsidRPr="00D9449A" w:rsidRDefault="00C100C4" w:rsidP="00D9449A">
      <w:pPr>
        <w:shd w:val="clear" w:color="auto" w:fill="FFFFFF"/>
        <w:spacing w:after="0" w:line="360" w:lineRule="auto"/>
        <w:ind w:firstLine="1134"/>
        <w:jc w:val="both"/>
        <w:rPr>
          <w:rFonts w:ascii="Times New Roman" w:eastAsia="Times New Roman" w:hAnsi="Times New Roman" w:cs="Times New Roman"/>
          <w:color w:val="000000"/>
          <w:sz w:val="28"/>
          <w:szCs w:val="28"/>
          <w:lang w:eastAsia="ru-RU"/>
        </w:rPr>
      </w:pPr>
      <w:r w:rsidRPr="00D9449A">
        <w:rPr>
          <w:rFonts w:ascii="Times New Roman" w:eastAsia="Times New Roman" w:hAnsi="Times New Roman" w:cs="Times New Roman"/>
          <w:color w:val="000000"/>
          <w:sz w:val="28"/>
          <w:szCs w:val="28"/>
          <w:lang w:eastAsia="ru-RU"/>
        </w:rPr>
        <w:t> </w:t>
      </w:r>
    </w:p>
    <w:sectPr w:rsidR="00C100C4" w:rsidRPr="00D9449A" w:rsidSect="00B66D74">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E64DF"/>
    <w:multiLevelType w:val="multilevel"/>
    <w:tmpl w:val="0822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56F6D"/>
    <w:multiLevelType w:val="multilevel"/>
    <w:tmpl w:val="DE3A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F078FE"/>
    <w:multiLevelType w:val="multilevel"/>
    <w:tmpl w:val="742C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4D759B"/>
    <w:multiLevelType w:val="multilevel"/>
    <w:tmpl w:val="1F14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62544A"/>
    <w:multiLevelType w:val="multilevel"/>
    <w:tmpl w:val="B30C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100C4"/>
    <w:rsid w:val="00100F38"/>
    <w:rsid w:val="001C0AAB"/>
    <w:rsid w:val="00297BC7"/>
    <w:rsid w:val="004D1BCB"/>
    <w:rsid w:val="006D129D"/>
    <w:rsid w:val="00795F7E"/>
    <w:rsid w:val="008A1D0E"/>
    <w:rsid w:val="009A5AD9"/>
    <w:rsid w:val="009B0923"/>
    <w:rsid w:val="00B66D74"/>
    <w:rsid w:val="00BA7816"/>
    <w:rsid w:val="00C100C4"/>
    <w:rsid w:val="00CE25F7"/>
    <w:rsid w:val="00D3743C"/>
    <w:rsid w:val="00D9449A"/>
    <w:rsid w:val="00DC45DD"/>
    <w:rsid w:val="00DD4B18"/>
    <w:rsid w:val="00EF3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3C"/>
  </w:style>
  <w:style w:type="paragraph" w:styleId="1">
    <w:name w:val="heading 1"/>
    <w:basedOn w:val="a"/>
    <w:link w:val="10"/>
    <w:qFormat/>
    <w:rsid w:val="00D94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00C4"/>
    <w:rPr>
      <w:i/>
      <w:iCs/>
    </w:rPr>
  </w:style>
  <w:style w:type="character" w:customStyle="1" w:styleId="apple-converted-space">
    <w:name w:val="apple-converted-space"/>
    <w:basedOn w:val="a0"/>
    <w:rsid w:val="00C100C4"/>
  </w:style>
  <w:style w:type="character" w:styleId="a5">
    <w:name w:val="Strong"/>
    <w:basedOn w:val="a0"/>
    <w:uiPriority w:val="22"/>
    <w:qFormat/>
    <w:rsid w:val="00C100C4"/>
    <w:rPr>
      <w:b/>
      <w:bCs/>
    </w:rPr>
  </w:style>
  <w:style w:type="paragraph" w:customStyle="1" w:styleId="c0">
    <w:name w:val="c0"/>
    <w:basedOn w:val="a"/>
    <w:rsid w:val="00C10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100C4"/>
  </w:style>
  <w:style w:type="character" w:customStyle="1" w:styleId="c3">
    <w:name w:val="c3"/>
    <w:basedOn w:val="a0"/>
    <w:rsid w:val="00C100C4"/>
  </w:style>
  <w:style w:type="character" w:customStyle="1" w:styleId="c5">
    <w:name w:val="c5"/>
    <w:basedOn w:val="a0"/>
    <w:rsid w:val="00C100C4"/>
  </w:style>
  <w:style w:type="character" w:customStyle="1" w:styleId="c1">
    <w:name w:val="c1"/>
    <w:basedOn w:val="a0"/>
    <w:rsid w:val="00C100C4"/>
  </w:style>
  <w:style w:type="character" w:customStyle="1" w:styleId="c6">
    <w:name w:val="c6"/>
    <w:basedOn w:val="a0"/>
    <w:rsid w:val="00C100C4"/>
  </w:style>
  <w:style w:type="character" w:customStyle="1" w:styleId="c2">
    <w:name w:val="c2"/>
    <w:basedOn w:val="a0"/>
    <w:rsid w:val="00C100C4"/>
  </w:style>
  <w:style w:type="character" w:customStyle="1" w:styleId="c7">
    <w:name w:val="c7"/>
    <w:basedOn w:val="a0"/>
    <w:rsid w:val="00C100C4"/>
  </w:style>
  <w:style w:type="character" w:customStyle="1" w:styleId="10">
    <w:name w:val="Заголовок 1 Знак"/>
    <w:basedOn w:val="a0"/>
    <w:link w:val="1"/>
    <w:rsid w:val="00D9449A"/>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9449A"/>
    <w:pPr>
      <w:ind w:left="720"/>
      <w:contextualSpacing/>
    </w:pPr>
    <w:rPr>
      <w:rFonts w:ascii="Calibri" w:eastAsia="Calibri" w:hAnsi="Calibri" w:cs="Times New Roman"/>
    </w:rPr>
  </w:style>
  <w:style w:type="paragraph" w:styleId="a7">
    <w:name w:val="Body Text"/>
    <w:basedOn w:val="a"/>
    <w:link w:val="a8"/>
    <w:rsid w:val="00D9449A"/>
    <w:pPr>
      <w:spacing w:after="0" w:line="36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D9449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925914307">
      <w:bodyDiv w:val="1"/>
      <w:marLeft w:val="0"/>
      <w:marRight w:val="0"/>
      <w:marTop w:val="0"/>
      <w:marBottom w:val="0"/>
      <w:divBdr>
        <w:top w:val="none" w:sz="0" w:space="0" w:color="auto"/>
        <w:left w:val="none" w:sz="0" w:space="0" w:color="auto"/>
        <w:bottom w:val="none" w:sz="0" w:space="0" w:color="auto"/>
        <w:right w:val="none" w:sz="0" w:space="0" w:color="auto"/>
      </w:divBdr>
    </w:div>
    <w:div w:id="1939946250">
      <w:bodyDiv w:val="1"/>
      <w:marLeft w:val="0"/>
      <w:marRight w:val="0"/>
      <w:marTop w:val="0"/>
      <w:marBottom w:val="0"/>
      <w:divBdr>
        <w:top w:val="none" w:sz="0" w:space="0" w:color="auto"/>
        <w:left w:val="none" w:sz="0" w:space="0" w:color="auto"/>
        <w:bottom w:val="none" w:sz="0" w:space="0" w:color="auto"/>
        <w:right w:val="none" w:sz="0" w:space="0" w:color="auto"/>
      </w:divBdr>
    </w:div>
    <w:div w:id="20144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BEC17-ACE6-4427-95AB-7066A271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13</cp:revision>
  <dcterms:created xsi:type="dcterms:W3CDTF">2016-03-25T13:41:00Z</dcterms:created>
  <dcterms:modified xsi:type="dcterms:W3CDTF">2023-01-15T13:08:00Z</dcterms:modified>
</cp:coreProperties>
</file>